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3360D" w14:textId="77777777" w:rsidR="00754106" w:rsidRDefault="0075410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4106" w:rsidRPr="00754106" w14:paraId="7A827158" w14:textId="77777777" w:rsidTr="007006FA">
        <w:trPr>
          <w:trHeight w:val="958"/>
        </w:trPr>
        <w:tc>
          <w:tcPr>
            <w:tcW w:w="9016" w:type="dxa"/>
          </w:tcPr>
          <w:p w14:paraId="437BC4E2" w14:textId="53BC031D" w:rsidR="00754106" w:rsidRPr="00754106" w:rsidRDefault="007006FA">
            <w:pPr>
              <w:rPr>
                <w:color w:val="FF0000"/>
                <w:sz w:val="32"/>
                <w:szCs w:val="32"/>
              </w:rPr>
            </w:pPr>
            <w:r w:rsidRPr="00754106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EB081AF" wp14:editId="1BAA5481">
                  <wp:simplePos x="0" y="0"/>
                  <wp:positionH relativeFrom="column">
                    <wp:posOffset>4836795</wp:posOffset>
                  </wp:positionH>
                  <wp:positionV relativeFrom="paragraph">
                    <wp:posOffset>97790</wp:posOffset>
                  </wp:positionV>
                  <wp:extent cx="533400" cy="45847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58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4106" w:rsidRPr="00754106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1049042" wp14:editId="3978DD68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97790</wp:posOffset>
                  </wp:positionV>
                  <wp:extent cx="533400" cy="458672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58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EC7176" w14:textId="07DAB4D5" w:rsidR="00754106" w:rsidRPr="00754106" w:rsidRDefault="00754106" w:rsidP="00754106">
            <w:pPr>
              <w:tabs>
                <w:tab w:val="left" w:pos="6410"/>
              </w:tabs>
              <w:jc w:val="center"/>
              <w:rPr>
                <w:color w:val="FF0000"/>
                <w:sz w:val="32"/>
                <w:szCs w:val="32"/>
              </w:rPr>
            </w:pPr>
            <w:r w:rsidRPr="00754106">
              <w:rPr>
                <w:color w:val="FF0000"/>
                <w:sz w:val="32"/>
                <w:szCs w:val="32"/>
              </w:rPr>
              <w:t>Worthington Primary School Curriculum Plan</w:t>
            </w:r>
          </w:p>
          <w:p w14:paraId="1AE2667C" w14:textId="2A496AB1" w:rsidR="00754106" w:rsidRPr="00754106" w:rsidRDefault="00754106" w:rsidP="00754106">
            <w:pPr>
              <w:rPr>
                <w:color w:val="FF0000"/>
              </w:rPr>
            </w:pPr>
          </w:p>
        </w:tc>
      </w:tr>
    </w:tbl>
    <w:p w14:paraId="3296F05C" w14:textId="26DF3C76" w:rsidR="00325DD8" w:rsidRDefault="00325DD8" w:rsidP="00754106">
      <w:pPr>
        <w:spacing w:after="0" w:line="240" w:lineRule="auto"/>
      </w:pPr>
    </w:p>
    <w:tbl>
      <w:tblPr>
        <w:tblStyle w:val="TableGrid"/>
        <w:tblW w:w="0" w:type="auto"/>
        <w:jc w:val="center"/>
        <w:shd w:val="clear" w:color="auto" w:fill="FF0000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7006FA" w14:paraId="71B8D7CF" w14:textId="77777777" w:rsidTr="007006FA">
        <w:trPr>
          <w:jc w:val="center"/>
        </w:trPr>
        <w:tc>
          <w:tcPr>
            <w:tcW w:w="1502" w:type="dxa"/>
            <w:shd w:val="clear" w:color="auto" w:fill="FF0000"/>
          </w:tcPr>
          <w:p w14:paraId="32A6D15E" w14:textId="1FC0790A" w:rsidR="007006FA" w:rsidRDefault="007006FA" w:rsidP="007006FA">
            <w:pPr>
              <w:jc w:val="center"/>
            </w:pPr>
            <w:r>
              <w:t>Respect</w:t>
            </w:r>
          </w:p>
        </w:tc>
        <w:tc>
          <w:tcPr>
            <w:tcW w:w="1502" w:type="dxa"/>
            <w:shd w:val="clear" w:color="auto" w:fill="FF0000"/>
          </w:tcPr>
          <w:p w14:paraId="44BACC81" w14:textId="75019960" w:rsidR="007006FA" w:rsidRDefault="007006FA" w:rsidP="007006FA">
            <w:pPr>
              <w:jc w:val="center"/>
            </w:pPr>
            <w:r>
              <w:t>Resilience</w:t>
            </w:r>
          </w:p>
        </w:tc>
        <w:tc>
          <w:tcPr>
            <w:tcW w:w="1503" w:type="dxa"/>
            <w:shd w:val="clear" w:color="auto" w:fill="FF0000"/>
          </w:tcPr>
          <w:p w14:paraId="4D444408" w14:textId="331FCA01" w:rsidR="007006FA" w:rsidRDefault="00D82354" w:rsidP="00D82354">
            <w:pPr>
              <w:jc w:val="center"/>
            </w:pPr>
            <w:r>
              <w:t>Pride</w:t>
            </w:r>
          </w:p>
        </w:tc>
        <w:tc>
          <w:tcPr>
            <w:tcW w:w="1503" w:type="dxa"/>
            <w:shd w:val="clear" w:color="auto" w:fill="FF0000"/>
          </w:tcPr>
          <w:p w14:paraId="4EF2D892" w14:textId="085C3EFC" w:rsidR="007006FA" w:rsidRDefault="00D82354" w:rsidP="00D82354">
            <w:pPr>
              <w:jc w:val="center"/>
            </w:pPr>
            <w:r>
              <w:t>Kind and Caring</w:t>
            </w:r>
          </w:p>
        </w:tc>
        <w:tc>
          <w:tcPr>
            <w:tcW w:w="1503" w:type="dxa"/>
            <w:shd w:val="clear" w:color="auto" w:fill="FF0000"/>
          </w:tcPr>
          <w:p w14:paraId="556B47EF" w14:textId="496C1E15" w:rsidR="007006FA" w:rsidRDefault="00D82354" w:rsidP="00D82354">
            <w:pPr>
              <w:jc w:val="center"/>
            </w:pPr>
            <w:r>
              <w:t>Optimism</w:t>
            </w:r>
          </w:p>
        </w:tc>
        <w:tc>
          <w:tcPr>
            <w:tcW w:w="1503" w:type="dxa"/>
            <w:shd w:val="clear" w:color="auto" w:fill="FF0000"/>
          </w:tcPr>
          <w:p w14:paraId="0FB36F13" w14:textId="7F99C6CA" w:rsidR="007006FA" w:rsidRDefault="00D82354" w:rsidP="00D82354">
            <w:pPr>
              <w:jc w:val="center"/>
            </w:pPr>
            <w:r>
              <w:t>Independence</w:t>
            </w:r>
          </w:p>
        </w:tc>
      </w:tr>
    </w:tbl>
    <w:p w14:paraId="58F76B61" w14:textId="77777777" w:rsidR="007006FA" w:rsidRDefault="007006FA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4106" w14:paraId="30096E2A" w14:textId="77777777" w:rsidTr="00D80AA2">
        <w:tc>
          <w:tcPr>
            <w:tcW w:w="9016" w:type="dxa"/>
            <w:shd w:val="clear" w:color="auto" w:fill="00B050"/>
          </w:tcPr>
          <w:p w14:paraId="4856A49D" w14:textId="77777777" w:rsidR="00E73C05" w:rsidRDefault="00D80AA2" w:rsidP="007006FA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Know your place </w:t>
            </w:r>
          </w:p>
          <w:p w14:paraId="3A8589EF" w14:textId="174075F7" w:rsidR="00D80AA2" w:rsidRPr="00D80AA2" w:rsidRDefault="00D80AA2" w:rsidP="007006FA">
            <w:pPr>
              <w:jc w:val="center"/>
              <w:rPr>
                <w:b/>
                <w:bCs/>
                <w:sz w:val="32"/>
                <w:szCs w:val="32"/>
              </w:rPr>
            </w:pPr>
            <w:r w:rsidRPr="00D80AA2">
              <w:rPr>
                <w:sz w:val="32"/>
                <w:szCs w:val="32"/>
              </w:rPr>
              <w:t xml:space="preserve">UK and Local Geography </w:t>
            </w:r>
          </w:p>
        </w:tc>
      </w:tr>
      <w:tr w:rsidR="007006FA" w:rsidRPr="007006FA" w14:paraId="51A88BF5" w14:textId="77777777" w:rsidTr="00754106">
        <w:tc>
          <w:tcPr>
            <w:tcW w:w="9016" w:type="dxa"/>
          </w:tcPr>
          <w:p w14:paraId="506BC670" w14:textId="77DF6F68" w:rsidR="007006FA" w:rsidRPr="007006FA" w:rsidRDefault="007006FA" w:rsidP="00E73C05">
            <w:pPr>
              <w:rPr>
                <w:sz w:val="24"/>
                <w:szCs w:val="24"/>
              </w:rPr>
            </w:pPr>
            <w:r w:rsidRPr="007006FA">
              <w:rPr>
                <w:sz w:val="24"/>
                <w:szCs w:val="24"/>
              </w:rPr>
              <w:t>Year Group:</w:t>
            </w:r>
            <w:r>
              <w:rPr>
                <w:sz w:val="24"/>
                <w:szCs w:val="24"/>
              </w:rPr>
              <w:t xml:space="preserve"> </w:t>
            </w:r>
            <w:r w:rsidR="00E73C05">
              <w:rPr>
                <w:sz w:val="24"/>
                <w:szCs w:val="24"/>
              </w:rPr>
              <w:t xml:space="preserve">Year </w:t>
            </w:r>
            <w:r w:rsidR="00A438F1">
              <w:rPr>
                <w:sz w:val="24"/>
                <w:szCs w:val="24"/>
              </w:rPr>
              <w:t>3</w:t>
            </w:r>
            <w:r w:rsidR="0036771F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 xml:space="preserve"> Teacher:</w:t>
            </w:r>
            <w:r w:rsidR="00E73C05">
              <w:rPr>
                <w:sz w:val="24"/>
                <w:szCs w:val="24"/>
              </w:rPr>
              <w:t xml:space="preserve"> </w:t>
            </w:r>
            <w:r w:rsidR="008907A1">
              <w:rPr>
                <w:sz w:val="24"/>
                <w:szCs w:val="24"/>
              </w:rPr>
              <w:t>Mrs Pester / Miss Dennis</w:t>
            </w:r>
            <w:r>
              <w:rPr>
                <w:sz w:val="24"/>
                <w:szCs w:val="24"/>
              </w:rPr>
              <w:t xml:space="preserve"> </w:t>
            </w:r>
            <w:r w:rsidR="0036771F">
              <w:rPr>
                <w:sz w:val="24"/>
                <w:szCs w:val="24"/>
              </w:rPr>
              <w:t xml:space="preserve">and Dianne         </w:t>
            </w:r>
            <w:bookmarkStart w:id="0" w:name="_GoBack"/>
            <w:bookmarkEnd w:id="0"/>
            <w:r>
              <w:rPr>
                <w:sz w:val="24"/>
                <w:szCs w:val="24"/>
              </w:rPr>
              <w:t>Autumn Term 1</w:t>
            </w:r>
          </w:p>
        </w:tc>
      </w:tr>
    </w:tbl>
    <w:p w14:paraId="20AA56B1" w14:textId="23443D2F" w:rsidR="00754106" w:rsidRDefault="00754106" w:rsidP="00E73C05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586CDCA1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6E1E16C4" w14:textId="42AFF764" w:rsidR="00754106" w:rsidRDefault="00754106" w:rsidP="00754106">
            <w:pPr>
              <w:jc w:val="center"/>
            </w:pPr>
            <w:r>
              <w:t>English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135C5671" w14:textId="06248932" w:rsidR="00754106" w:rsidRDefault="00754106" w:rsidP="00754106">
            <w:pPr>
              <w:jc w:val="center"/>
            </w:pPr>
            <w:r>
              <w:t>Maths</w:t>
            </w:r>
          </w:p>
        </w:tc>
      </w:tr>
      <w:tr w:rsidR="00754106" w14:paraId="577BCBB1" w14:textId="77777777" w:rsidTr="00754106">
        <w:tc>
          <w:tcPr>
            <w:tcW w:w="4508" w:type="dxa"/>
          </w:tcPr>
          <w:p w14:paraId="4C03E372" w14:textId="77777777" w:rsidR="00D80AA2" w:rsidRDefault="00645A98" w:rsidP="008907A1">
            <w:r>
              <w:t>The children will be reading the story Bill’s New Frock. We will be focusing on lots of grammar and punctuation objectives and eventually they will write a letter from Bill and create a humorous poem.</w:t>
            </w:r>
          </w:p>
          <w:p w14:paraId="6358F370" w14:textId="18172C1C" w:rsidR="00645A98" w:rsidRDefault="00645A98" w:rsidP="008907A1"/>
        </w:tc>
        <w:tc>
          <w:tcPr>
            <w:tcW w:w="4508" w:type="dxa"/>
          </w:tcPr>
          <w:p w14:paraId="024AD6B7" w14:textId="480C1CD2" w:rsidR="008907A1" w:rsidRDefault="00645A98">
            <w:r>
              <w:t xml:space="preserve">The children will begin with a unit on place value, looking at 100s,10s and 1s, counting in 50s and partitioning. </w:t>
            </w:r>
            <w:r>
              <w:br/>
              <w:t xml:space="preserve">We will then move onto addition and subtraction. They will learn how to add crossing the tens boundary. </w:t>
            </w:r>
          </w:p>
          <w:p w14:paraId="25DF3D81" w14:textId="77777777" w:rsidR="008907A1" w:rsidRDefault="008907A1"/>
          <w:p w14:paraId="667FFF8E" w14:textId="0C1BE9A6" w:rsidR="00C52E09" w:rsidRDefault="00C52E09">
            <w:r>
              <w:t xml:space="preserve"> </w:t>
            </w:r>
          </w:p>
        </w:tc>
      </w:tr>
    </w:tbl>
    <w:p w14:paraId="0BEBFD0F" w14:textId="63321EF9" w:rsidR="00754106" w:rsidRDefault="00754106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754106" w14:paraId="7C8B65E6" w14:textId="6048C141" w:rsidTr="007006FA">
        <w:tc>
          <w:tcPr>
            <w:tcW w:w="4531" w:type="dxa"/>
            <w:shd w:val="clear" w:color="auto" w:fill="A6A6A6" w:themeFill="background1" w:themeFillShade="A6"/>
          </w:tcPr>
          <w:p w14:paraId="7E7F812C" w14:textId="3264C940" w:rsidR="00754106" w:rsidRDefault="00754106">
            <w:r>
              <w:t>Topic: History and Geography</w:t>
            </w:r>
          </w:p>
        </w:tc>
        <w:tc>
          <w:tcPr>
            <w:tcW w:w="4485" w:type="dxa"/>
            <w:shd w:val="clear" w:color="auto" w:fill="A6A6A6" w:themeFill="background1" w:themeFillShade="A6"/>
          </w:tcPr>
          <w:p w14:paraId="622ABB92" w14:textId="60AB5630" w:rsidR="00754106" w:rsidRDefault="00754106">
            <w:r>
              <w:t>Science</w:t>
            </w:r>
          </w:p>
        </w:tc>
      </w:tr>
      <w:tr w:rsidR="00754106" w14:paraId="138E7DD1" w14:textId="1C6AAB87" w:rsidTr="007006FA">
        <w:tc>
          <w:tcPr>
            <w:tcW w:w="4531" w:type="dxa"/>
          </w:tcPr>
          <w:p w14:paraId="288DCE89" w14:textId="6A542415" w:rsidR="00754106" w:rsidRPr="00D80AA2" w:rsidRDefault="00D80AA2">
            <w:pPr>
              <w:rPr>
                <w:b/>
              </w:rPr>
            </w:pPr>
            <w:r w:rsidRPr="00D80AA2">
              <w:rPr>
                <w:b/>
              </w:rPr>
              <w:t xml:space="preserve">UK and Local Geography </w:t>
            </w:r>
          </w:p>
          <w:p w14:paraId="3839F31C" w14:textId="47748811" w:rsidR="00D80AA2" w:rsidRDefault="002B782A">
            <w:r>
              <w:t>Children will extend their knowledge and understanding beyond the local area to include the United Kingdom. This will include the location and characteristics of a range of the world’s most significant human and physical features. They should develop their use of geographical knowledge, understanding and skills to enhance their locational and place knowledge.</w:t>
            </w:r>
          </w:p>
          <w:p w14:paraId="3146DEC6" w14:textId="753EFCF3" w:rsidR="00D80AA2" w:rsidRDefault="00F71A25">
            <w:r>
              <w:t>Name and locate counties and cities of the United Kingdom, geographical regions and their identifying human and physical characteristics, key topographical features (including hills, mountains, coasts and rivers), and land-use patterns; and understand how some of these aspects have changed over time.</w:t>
            </w:r>
          </w:p>
          <w:p w14:paraId="23C26B97" w14:textId="77777777" w:rsidR="00F71A25" w:rsidRDefault="00F71A25">
            <w:r>
              <w:t xml:space="preserve">Use maps, atlases, globes and digital/computer mapping to locate countries and describe features studied </w:t>
            </w:r>
          </w:p>
          <w:p w14:paraId="2B2DE5F6" w14:textId="1864727F" w:rsidR="00F71A25" w:rsidRDefault="00F71A25">
            <w:r>
              <w:sym w:font="Symbol" w:char="F0A7"/>
            </w:r>
            <w:r>
              <w:t xml:space="preserve"> use the eight points of a compass, four and six-figure grid references, symbols and key (including the use of Ordnance Survey maps) to build their knowledge of the United Kingdom. </w:t>
            </w:r>
          </w:p>
          <w:p w14:paraId="0C7AFC07" w14:textId="74A64EE7" w:rsidR="00F71A25" w:rsidRDefault="00F71A25">
            <w:r>
              <w:sym w:font="Symbol" w:char="F0A7"/>
            </w:r>
            <w:r>
              <w:t xml:space="preserve"> use fieldwork to observe, measure, record and present the human and physical features in the local area using a range of methods, including sketch maps, plans and graphs, and digital technologies.</w:t>
            </w:r>
          </w:p>
          <w:p w14:paraId="0AD11E92" w14:textId="6339318A" w:rsidR="00D80AA2" w:rsidRDefault="00D80AA2"/>
        </w:tc>
        <w:tc>
          <w:tcPr>
            <w:tcW w:w="4485" w:type="dxa"/>
          </w:tcPr>
          <w:p w14:paraId="0E2FE18B" w14:textId="77777777" w:rsidR="00A07F9E" w:rsidRDefault="00D80AA2">
            <w:pPr>
              <w:rPr>
                <w:b/>
              </w:rPr>
            </w:pPr>
            <w:r w:rsidRPr="00D80AA2">
              <w:rPr>
                <w:b/>
              </w:rPr>
              <w:t xml:space="preserve">Animals including humans </w:t>
            </w:r>
          </w:p>
          <w:p w14:paraId="32B26F87" w14:textId="2BB87B22" w:rsidR="000B2E13" w:rsidRDefault="000B2E13">
            <w:r>
              <w:t xml:space="preserve">Children will: </w:t>
            </w:r>
          </w:p>
          <w:p w14:paraId="35B0AEE5" w14:textId="77777777" w:rsidR="000B2E13" w:rsidRDefault="000B2E13">
            <w:r>
              <w:sym w:font="Symbol" w:char="F0A7"/>
            </w:r>
            <w:r>
              <w:t xml:space="preserve"> identify that animals, including humans, need the right types and amount of nutrition, and that they cannot make their own food; they get nutrition from what they eat </w:t>
            </w:r>
          </w:p>
          <w:p w14:paraId="4EBC97FF" w14:textId="026D49B1" w:rsidR="000B2E13" w:rsidRDefault="000B2E13">
            <w:pPr>
              <w:rPr>
                <w:b/>
              </w:rPr>
            </w:pPr>
            <w:r>
              <w:sym w:font="Symbol" w:char="F0A7"/>
            </w:r>
            <w:r>
              <w:t xml:space="preserve"> identify that humans and some other animals have skeletons and muscles for support, protection and movement.</w:t>
            </w:r>
          </w:p>
          <w:p w14:paraId="76D67E49" w14:textId="77777777" w:rsidR="000B2E13" w:rsidRDefault="000B2E13">
            <w:pPr>
              <w:rPr>
                <w:b/>
              </w:rPr>
            </w:pPr>
            <w:r>
              <w:rPr>
                <w:b/>
              </w:rPr>
              <w:t xml:space="preserve">Working scientifically </w:t>
            </w:r>
          </w:p>
          <w:p w14:paraId="6296C2F7" w14:textId="77777777" w:rsidR="000B2E13" w:rsidRDefault="000B2E13">
            <w:r>
              <w:sym w:font="Symbol" w:char="F0A7"/>
            </w:r>
            <w:r>
              <w:t xml:space="preserve"> asking relevant questions and using different types of scientific enquiries to answer them </w:t>
            </w:r>
          </w:p>
          <w:p w14:paraId="59F6478F" w14:textId="77777777" w:rsidR="000B2E13" w:rsidRDefault="000B2E13">
            <w:r>
              <w:sym w:font="Symbol" w:char="F0A7"/>
            </w:r>
            <w:r>
              <w:t xml:space="preserve"> setting up simple practical enquiries, comparative and fair tests </w:t>
            </w:r>
          </w:p>
          <w:p w14:paraId="7CA96D44" w14:textId="77777777" w:rsidR="000B2E13" w:rsidRDefault="000B2E13">
            <w:r>
              <w:sym w:font="Symbol" w:char="F0A7"/>
            </w:r>
            <w:r>
              <w:t xml:space="preserve"> making systematic and careful observations and, where appropriate, taking accurate measurements using standard units, using a range of equipment, including thermometers and data loggers </w:t>
            </w:r>
          </w:p>
          <w:p w14:paraId="2AA958B8" w14:textId="77777777" w:rsidR="000B2E13" w:rsidRDefault="000B2E13">
            <w:r>
              <w:sym w:font="Symbol" w:char="F0A7"/>
            </w:r>
            <w:r>
              <w:t xml:space="preserve"> gathering, recording, classifying and presenting data in a variety of ways to help in answering questions </w:t>
            </w:r>
          </w:p>
          <w:p w14:paraId="2584827B" w14:textId="77777777" w:rsidR="000B2E13" w:rsidRDefault="000B2E13">
            <w:r>
              <w:sym w:font="Symbol" w:char="F0A7"/>
            </w:r>
            <w:r>
              <w:t xml:space="preserve"> recording findings using simple scientific language, drawings, labelled diagrams, keys, bar charts, and tables </w:t>
            </w:r>
          </w:p>
          <w:p w14:paraId="5F5215F3" w14:textId="77777777" w:rsidR="000B2E13" w:rsidRDefault="000B2E13">
            <w:r>
              <w:sym w:font="Symbol" w:char="F0A7"/>
            </w:r>
            <w:r>
              <w:t xml:space="preserve"> reporting on findings from enquiries, including oral and written explanations, displays or presentations of results and conclusions </w:t>
            </w:r>
          </w:p>
          <w:p w14:paraId="6798265A" w14:textId="77777777" w:rsidR="000B2E13" w:rsidRDefault="000B2E13">
            <w:r>
              <w:sym w:font="Symbol" w:char="F0A7"/>
            </w:r>
            <w:r>
              <w:t xml:space="preserve"> using results to draw simple conclusions, make predictions for new values, suggest improvements and raise further questions </w:t>
            </w:r>
          </w:p>
          <w:p w14:paraId="66866D8D" w14:textId="77777777" w:rsidR="000B2E13" w:rsidRDefault="000B2E13">
            <w:r>
              <w:lastRenderedPageBreak/>
              <w:sym w:font="Symbol" w:char="F0A7"/>
            </w:r>
            <w:r>
              <w:t xml:space="preserve"> identifying differences, similarities or changes related to simple scientific ideas and processes </w:t>
            </w:r>
          </w:p>
          <w:p w14:paraId="17FABE72" w14:textId="77777777" w:rsidR="000B2E13" w:rsidRDefault="000B2E13">
            <w:r>
              <w:sym w:font="Symbol" w:char="F0A7"/>
            </w:r>
            <w:r>
              <w:t xml:space="preserve"> using straightforward scientific evidence to answer questions or to support their findings</w:t>
            </w:r>
          </w:p>
          <w:p w14:paraId="43432B91" w14:textId="7166614C" w:rsidR="000B2E13" w:rsidRPr="00D80AA2" w:rsidRDefault="000B2E13">
            <w:pPr>
              <w:rPr>
                <w:b/>
              </w:rPr>
            </w:pPr>
          </w:p>
        </w:tc>
      </w:tr>
    </w:tbl>
    <w:p w14:paraId="1F589BB2" w14:textId="014F763F" w:rsidR="00692A4E" w:rsidRDefault="00692A4E" w:rsidP="00754106">
      <w:pPr>
        <w:spacing w:after="0" w:line="240" w:lineRule="auto"/>
      </w:pPr>
    </w:p>
    <w:p w14:paraId="271E8138" w14:textId="585010B1" w:rsidR="00692A4E" w:rsidRDefault="00692A4E" w:rsidP="00754106">
      <w:pPr>
        <w:spacing w:after="0" w:line="240" w:lineRule="auto"/>
      </w:pPr>
    </w:p>
    <w:tbl>
      <w:tblPr>
        <w:tblStyle w:val="TableGrid"/>
        <w:tblpPr w:leftFromText="180" w:rightFromText="180" w:vertAnchor="text" w:tblpY="-37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92A4E" w14:paraId="731FE662" w14:textId="77777777" w:rsidTr="00692A4E">
        <w:tc>
          <w:tcPr>
            <w:tcW w:w="4508" w:type="dxa"/>
            <w:shd w:val="clear" w:color="auto" w:fill="A6A6A6" w:themeFill="background1" w:themeFillShade="A6"/>
          </w:tcPr>
          <w:p w14:paraId="6E0D13D8" w14:textId="77777777" w:rsidR="00692A4E" w:rsidRDefault="00692A4E" w:rsidP="00692A4E">
            <w:r>
              <w:t>RE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06BF4753" w14:textId="77777777" w:rsidR="00692A4E" w:rsidRDefault="00692A4E" w:rsidP="00692A4E">
            <w:r>
              <w:t>PSHE</w:t>
            </w:r>
          </w:p>
        </w:tc>
      </w:tr>
      <w:tr w:rsidR="00692A4E" w14:paraId="7EF62211" w14:textId="77777777" w:rsidTr="00692A4E">
        <w:tc>
          <w:tcPr>
            <w:tcW w:w="4508" w:type="dxa"/>
          </w:tcPr>
          <w:p w14:paraId="29D63663" w14:textId="03651994" w:rsidR="00692A4E" w:rsidRDefault="00692A4E" w:rsidP="00692A4E">
            <w:pPr>
              <w:rPr>
                <w:b/>
              </w:rPr>
            </w:pPr>
            <w:r>
              <w:rPr>
                <w:b/>
              </w:rPr>
              <w:t>Unit 2.1 What do Christians learn from the creation story?</w:t>
            </w:r>
          </w:p>
          <w:p w14:paraId="07FAA21C" w14:textId="77777777" w:rsidR="00692A4E" w:rsidRPr="00692A4E" w:rsidRDefault="00692A4E" w:rsidP="00692A4E">
            <w:pPr>
              <w:rPr>
                <w:b/>
              </w:rPr>
            </w:pPr>
            <w:r w:rsidRPr="00692A4E">
              <w:rPr>
                <w:b/>
              </w:rPr>
              <w:t xml:space="preserve">Make sense of belief: </w:t>
            </w:r>
          </w:p>
          <w:p w14:paraId="1B570FC0" w14:textId="77777777" w:rsidR="00692A4E" w:rsidRDefault="00692A4E" w:rsidP="00692A4E">
            <w:r w:rsidRPr="00692A4E">
              <w:t xml:space="preserve">• Place the concepts of God and Creation on a timeline of the Bible’s ‘big story’ </w:t>
            </w:r>
          </w:p>
          <w:p w14:paraId="10D4CFDF" w14:textId="77777777" w:rsidR="00692A4E" w:rsidRDefault="00692A4E" w:rsidP="00692A4E">
            <w:r w:rsidRPr="00692A4E">
              <w:t xml:space="preserve">• Make clear links between Genesis 1 and what Christians believe about God and Creation </w:t>
            </w:r>
          </w:p>
          <w:p w14:paraId="6A581E21" w14:textId="77777777" w:rsidR="00692A4E" w:rsidRDefault="00692A4E" w:rsidP="00692A4E">
            <w:r w:rsidRPr="00692A4E">
              <w:t xml:space="preserve">• Recognise that the story of ‘the Fall’ in Genesis 3 gives an explanation of why things go wrong in the world </w:t>
            </w:r>
          </w:p>
          <w:p w14:paraId="1BE70FED" w14:textId="4515A497" w:rsidR="00692A4E" w:rsidRPr="00692A4E" w:rsidRDefault="00692A4E" w:rsidP="00692A4E">
            <w:pPr>
              <w:rPr>
                <w:b/>
              </w:rPr>
            </w:pPr>
            <w:r w:rsidRPr="00692A4E">
              <w:rPr>
                <w:b/>
              </w:rPr>
              <w:t xml:space="preserve">Understand the impact: </w:t>
            </w:r>
          </w:p>
          <w:p w14:paraId="53209D24" w14:textId="77777777" w:rsidR="00692A4E" w:rsidRDefault="00692A4E" w:rsidP="00692A4E">
            <w:r w:rsidRPr="00692A4E">
              <w:t xml:space="preserve">• Describe what Christians do because they believe God is Creator (e.g. follow God, wonder at how amazing God’s creation is; care for the Earth – some specific ways) </w:t>
            </w:r>
          </w:p>
          <w:p w14:paraId="0548B61D" w14:textId="77777777" w:rsidR="00692A4E" w:rsidRDefault="00692A4E" w:rsidP="00692A4E">
            <w:r w:rsidRPr="00692A4E">
              <w:t xml:space="preserve">• Describe how and why Christians might pray to God, say sorry and ask for forgiveness </w:t>
            </w:r>
          </w:p>
          <w:p w14:paraId="2599653B" w14:textId="5188B9B2" w:rsidR="00692A4E" w:rsidRPr="00692A4E" w:rsidRDefault="00692A4E" w:rsidP="00692A4E">
            <w:pPr>
              <w:rPr>
                <w:b/>
              </w:rPr>
            </w:pPr>
            <w:r w:rsidRPr="00692A4E">
              <w:rPr>
                <w:b/>
              </w:rPr>
              <w:t xml:space="preserve">Make connections: </w:t>
            </w:r>
          </w:p>
          <w:p w14:paraId="4BA1CFC4" w14:textId="08CD3FCF" w:rsidR="00692A4E" w:rsidRDefault="00692A4E" w:rsidP="00692A4E">
            <w:r w:rsidRPr="00692A4E">
              <w:t xml:space="preserve">• Ask questions and suggest answers about what might be important in the Creation story for Christians and for </w:t>
            </w:r>
            <w:proofErr w:type="spellStart"/>
            <w:r w:rsidRPr="00692A4E">
              <w:t>non</w:t>
            </w:r>
            <w:r>
              <w:t xml:space="preserve"> </w:t>
            </w:r>
            <w:r w:rsidRPr="00692A4E">
              <w:t>Christians</w:t>
            </w:r>
            <w:proofErr w:type="spellEnd"/>
            <w:r w:rsidRPr="00692A4E">
              <w:t xml:space="preserve"> living today.</w:t>
            </w:r>
          </w:p>
          <w:p w14:paraId="59EC5C8C" w14:textId="6057B0DE" w:rsidR="00692A4E" w:rsidRDefault="00692A4E" w:rsidP="00692A4E"/>
        </w:tc>
        <w:tc>
          <w:tcPr>
            <w:tcW w:w="4508" w:type="dxa"/>
          </w:tcPr>
          <w:p w14:paraId="5BA75C58" w14:textId="77777777" w:rsidR="00692A4E" w:rsidRDefault="00692A4E" w:rsidP="00692A4E">
            <w:pPr>
              <w:rPr>
                <w:b/>
              </w:rPr>
            </w:pPr>
            <w:r w:rsidRPr="00ED4BFA">
              <w:rPr>
                <w:b/>
              </w:rPr>
              <w:t xml:space="preserve">Rights, Rules and Responsibilities (Year B) </w:t>
            </w:r>
          </w:p>
          <w:p w14:paraId="50A91AF6" w14:textId="45D5C85B" w:rsidR="00692A4E" w:rsidRPr="0089520E" w:rsidRDefault="0089520E" w:rsidP="00692A4E">
            <w:r w:rsidRPr="0089520E">
              <w:t xml:space="preserve">1. </w:t>
            </w:r>
            <w:r w:rsidR="00692A4E" w:rsidRPr="0089520E">
              <w:t>To understand the difference between rights, wants and needs, and that rights come with responsibilities.</w:t>
            </w:r>
          </w:p>
          <w:p w14:paraId="027C253D" w14:textId="77777777" w:rsidR="00692A4E" w:rsidRPr="0089520E" w:rsidRDefault="00692A4E" w:rsidP="00692A4E">
            <w:r w:rsidRPr="0089520E">
              <w:t>2. To recognise their responsibilities at school and at home to themselves and others.</w:t>
            </w:r>
          </w:p>
          <w:p w14:paraId="6FAD4EC7" w14:textId="2FFDAD7D" w:rsidR="00692A4E" w:rsidRPr="0089520E" w:rsidRDefault="00692A4E" w:rsidP="00692A4E">
            <w:r w:rsidRPr="0089520E">
              <w:t xml:space="preserve">3. To recognise what it feels like to be treated with respect, understand what is meant by respect towards others and develop </w:t>
            </w:r>
            <w:r w:rsidR="0089520E" w:rsidRPr="0089520E">
              <w:t xml:space="preserve">skills to demonstrate this. </w:t>
            </w:r>
          </w:p>
          <w:p w14:paraId="66B41C48" w14:textId="7A2FE264" w:rsidR="00692A4E" w:rsidRPr="0089520E" w:rsidRDefault="00692A4E" w:rsidP="00692A4E">
            <w:r w:rsidRPr="0089520E">
              <w:t xml:space="preserve">4. To identify those in positions of authority in school and the wider community and explore ways </w:t>
            </w:r>
            <w:r w:rsidR="0089520E" w:rsidRPr="0089520E">
              <w:t xml:space="preserve">to show respect. </w:t>
            </w:r>
          </w:p>
          <w:p w14:paraId="798F0793" w14:textId="3D2EE027" w:rsidR="00692A4E" w:rsidRPr="0089520E" w:rsidRDefault="00692A4E" w:rsidP="00692A4E">
            <w:r w:rsidRPr="0089520E">
              <w:t>5. To understand why rules and conventions are ne</w:t>
            </w:r>
            <w:r w:rsidR="0089520E" w:rsidRPr="0089520E">
              <w:t xml:space="preserve">eded at home and at school. </w:t>
            </w:r>
          </w:p>
          <w:p w14:paraId="7F22935A" w14:textId="77777777" w:rsidR="00692A4E" w:rsidRPr="0089520E" w:rsidRDefault="00692A4E" w:rsidP="00692A4E">
            <w:r w:rsidRPr="0089520E">
              <w:t>6. To develop skills to participate in making and changing rules at home and at school.</w:t>
            </w:r>
          </w:p>
          <w:p w14:paraId="659E1A6C" w14:textId="77777777" w:rsidR="00692A4E" w:rsidRPr="0089520E" w:rsidRDefault="00692A4E" w:rsidP="00692A4E">
            <w:r w:rsidRPr="0089520E">
              <w:t>7. To understand how decisions can be made democratically in our class through simple debating and voting.</w:t>
            </w:r>
          </w:p>
          <w:p w14:paraId="31485FE5" w14:textId="6CFF96DB" w:rsidR="00692A4E" w:rsidRPr="0089520E" w:rsidRDefault="00692A4E" w:rsidP="00692A4E">
            <w:r w:rsidRPr="0089520E">
              <w:t>8. To understand how children and adults in school might be democratical</w:t>
            </w:r>
            <w:r w:rsidR="0089520E" w:rsidRPr="0089520E">
              <w:t>ly elected to represent others.</w:t>
            </w:r>
          </w:p>
          <w:p w14:paraId="3E8E94FA" w14:textId="4093B107" w:rsidR="00692A4E" w:rsidRPr="00ED4BFA" w:rsidRDefault="00692A4E" w:rsidP="00692A4E">
            <w:pPr>
              <w:rPr>
                <w:b/>
              </w:rPr>
            </w:pPr>
            <w:r w:rsidRPr="0089520E">
              <w:t>9. To understand what they have learned and to be able to share it with others.</w:t>
            </w:r>
          </w:p>
        </w:tc>
      </w:tr>
    </w:tbl>
    <w:p w14:paraId="129D3DDB" w14:textId="355AAF16" w:rsidR="00692A4E" w:rsidRDefault="00692A4E" w:rsidP="00754106">
      <w:pPr>
        <w:spacing w:after="0" w:line="240" w:lineRule="auto"/>
      </w:pPr>
    </w:p>
    <w:tbl>
      <w:tblPr>
        <w:tblStyle w:val="TableGrid"/>
        <w:tblpPr w:leftFromText="180" w:rightFromText="180" w:vertAnchor="text" w:tblpY="145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9520E" w14:paraId="64E084A9" w14:textId="77777777" w:rsidTr="0089520E">
        <w:tc>
          <w:tcPr>
            <w:tcW w:w="4508" w:type="dxa"/>
            <w:shd w:val="clear" w:color="auto" w:fill="A6A6A6" w:themeFill="background1" w:themeFillShade="A6"/>
          </w:tcPr>
          <w:p w14:paraId="1F1A3443" w14:textId="77777777" w:rsidR="0089520E" w:rsidRDefault="0089520E" w:rsidP="0089520E">
            <w:r>
              <w:t>Expressive Arts and Design and Technology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4B53B200" w14:textId="77777777" w:rsidR="0089520E" w:rsidRDefault="0089520E" w:rsidP="0089520E">
            <w:r>
              <w:t>ICT</w:t>
            </w:r>
          </w:p>
        </w:tc>
      </w:tr>
      <w:tr w:rsidR="0089520E" w14:paraId="650978B2" w14:textId="77777777" w:rsidTr="0089520E">
        <w:tc>
          <w:tcPr>
            <w:tcW w:w="4508" w:type="dxa"/>
          </w:tcPr>
          <w:p w14:paraId="144E3F5C" w14:textId="77777777" w:rsidR="0089520E" w:rsidRDefault="0089520E" w:rsidP="0089520E">
            <w:pPr>
              <w:rPr>
                <w:b/>
              </w:rPr>
            </w:pPr>
            <w:r>
              <w:rPr>
                <w:b/>
              </w:rPr>
              <w:t>Drawing</w:t>
            </w:r>
          </w:p>
          <w:p w14:paraId="55F5A0BC" w14:textId="60B6DDFF" w:rsidR="0089520E" w:rsidRPr="0089520E" w:rsidRDefault="0089520E" w:rsidP="0089520E">
            <w:pPr>
              <w:rPr>
                <w:rFonts w:cstheme="minorHAnsi"/>
              </w:rPr>
            </w:pPr>
            <w:r w:rsidRPr="0089520E">
              <w:rPr>
                <w:rFonts w:cstheme="minorHAnsi"/>
              </w:rPr>
              <w:t>To investigate different marks th</w:t>
            </w:r>
            <w:r>
              <w:rPr>
                <w:rFonts w:cstheme="minorHAnsi"/>
              </w:rPr>
              <w:t xml:space="preserve">at can be made using pencils. </w:t>
            </w:r>
          </w:p>
          <w:p w14:paraId="18E1587C" w14:textId="0DBDE876" w:rsidR="0089520E" w:rsidRPr="0089520E" w:rsidRDefault="0089520E" w:rsidP="0089520E">
            <w:pPr>
              <w:rPr>
                <w:rFonts w:cstheme="minorHAnsi"/>
                <w:b/>
              </w:rPr>
            </w:pPr>
            <w:r w:rsidRPr="0089520E">
              <w:rPr>
                <w:rFonts w:cstheme="minorHAnsi"/>
              </w:rPr>
              <w:t>To compare, own work with marks made by Vi</w:t>
            </w:r>
            <w:r>
              <w:rPr>
                <w:rFonts w:cstheme="minorHAnsi"/>
              </w:rPr>
              <w:t xml:space="preserve">ncent Van Gogh in his work. </w:t>
            </w:r>
          </w:p>
          <w:p w14:paraId="429AE43C" w14:textId="598DF1B1" w:rsidR="0089520E" w:rsidRPr="0089520E" w:rsidRDefault="0089520E" w:rsidP="0089520E">
            <w:pPr>
              <w:rPr>
                <w:rFonts w:cstheme="minorHAnsi"/>
              </w:rPr>
            </w:pPr>
            <w:r w:rsidRPr="0089520E">
              <w:rPr>
                <w:rFonts w:cstheme="minorHAnsi"/>
              </w:rPr>
              <w:t>To work from the imagination and explore ideas using</w:t>
            </w:r>
            <w:r>
              <w:rPr>
                <w:rFonts w:cstheme="minorHAnsi"/>
              </w:rPr>
              <w:t xml:space="preserve"> a story as a starting point.</w:t>
            </w:r>
          </w:p>
          <w:p w14:paraId="180C3908" w14:textId="33FB6150" w:rsidR="0089520E" w:rsidRPr="0089520E" w:rsidRDefault="0089520E" w:rsidP="0089520E">
            <w:pPr>
              <w:rPr>
                <w:rFonts w:cstheme="minorHAnsi"/>
                <w:b/>
              </w:rPr>
            </w:pPr>
            <w:r w:rsidRPr="0089520E">
              <w:rPr>
                <w:rFonts w:cstheme="minorHAnsi"/>
              </w:rPr>
              <w:t>To say what they think about their work and adapt it accordi</w:t>
            </w:r>
            <w:r>
              <w:rPr>
                <w:rFonts w:cstheme="minorHAnsi"/>
              </w:rPr>
              <w:t xml:space="preserve">ng to their views. </w:t>
            </w:r>
          </w:p>
          <w:p w14:paraId="350028F0" w14:textId="302A5B2B" w:rsidR="0089520E" w:rsidRPr="0089520E" w:rsidRDefault="0089520E" w:rsidP="0089520E">
            <w:pPr>
              <w:rPr>
                <w:rFonts w:cstheme="minorHAnsi"/>
              </w:rPr>
            </w:pPr>
            <w:r w:rsidRPr="0089520E">
              <w:rPr>
                <w:rFonts w:cstheme="minorHAnsi"/>
              </w:rPr>
              <w:t xml:space="preserve">To select </w:t>
            </w:r>
            <w:r>
              <w:rPr>
                <w:rFonts w:cstheme="minorHAnsi"/>
              </w:rPr>
              <w:t xml:space="preserve">and develop part of an image. </w:t>
            </w:r>
          </w:p>
          <w:p w14:paraId="1E5A9CD2" w14:textId="034888CC" w:rsidR="0089520E" w:rsidRPr="0089520E" w:rsidRDefault="0089520E" w:rsidP="0089520E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  <w:r w:rsidRPr="0089520E">
              <w:rPr>
                <w:rFonts w:asciiTheme="minorHAnsi" w:hAnsiTheme="minorHAnsi" w:cstheme="minorHAnsi"/>
                <w:sz w:val="22"/>
                <w:szCs w:val="22"/>
              </w:rPr>
              <w:t>To develop work using own images as a starting point with 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9520E">
              <w:rPr>
                <w:rFonts w:asciiTheme="minorHAnsi" w:hAnsiTheme="minorHAnsi" w:cstheme="minorHAnsi"/>
                <w:sz w:val="22"/>
                <w:szCs w:val="22"/>
              </w:rPr>
              <w:t>focus 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pattern, line and shape. </w:t>
            </w:r>
          </w:p>
          <w:p w14:paraId="27F4B349" w14:textId="2EF4C738" w:rsidR="0089520E" w:rsidRPr="0089520E" w:rsidRDefault="0089520E" w:rsidP="0089520E">
            <w:pPr>
              <w:rPr>
                <w:rFonts w:cstheme="minorHAnsi"/>
                <w:b/>
              </w:rPr>
            </w:pPr>
            <w:r w:rsidRPr="0089520E">
              <w:rPr>
                <w:rFonts w:cstheme="minorHAnsi"/>
              </w:rPr>
              <w:t>To discuss work and identi</w:t>
            </w:r>
            <w:r>
              <w:rPr>
                <w:rFonts w:cstheme="minorHAnsi"/>
              </w:rPr>
              <w:t xml:space="preserve">fy areas for development. </w:t>
            </w:r>
          </w:p>
          <w:p w14:paraId="718EC704" w14:textId="77777777" w:rsidR="0089520E" w:rsidRDefault="0089520E" w:rsidP="0089520E"/>
        </w:tc>
        <w:tc>
          <w:tcPr>
            <w:tcW w:w="4508" w:type="dxa"/>
          </w:tcPr>
          <w:p w14:paraId="0D75D9F2" w14:textId="77777777" w:rsidR="0089520E" w:rsidRDefault="0089520E" w:rsidP="0089520E">
            <w:pPr>
              <w:rPr>
                <w:b/>
              </w:rPr>
            </w:pPr>
            <w:r>
              <w:rPr>
                <w:b/>
              </w:rPr>
              <w:t>Unit 3.1 – We are vloggers</w:t>
            </w:r>
          </w:p>
          <w:p w14:paraId="7D36C531" w14:textId="77777777" w:rsidR="0089520E" w:rsidRDefault="0089520E" w:rsidP="0089520E">
            <w:pPr>
              <w:rPr>
                <w:b/>
              </w:rPr>
            </w:pPr>
          </w:p>
          <w:p w14:paraId="3937F66A" w14:textId="77777777" w:rsidR="0089520E" w:rsidRDefault="0089520E" w:rsidP="0089520E">
            <w:pPr>
              <w:rPr>
                <w:b/>
              </w:rPr>
            </w:pPr>
          </w:p>
          <w:p w14:paraId="32F52609" w14:textId="77777777" w:rsidR="0089520E" w:rsidRDefault="0089520E" w:rsidP="0089520E">
            <w:pPr>
              <w:rPr>
                <w:b/>
              </w:rPr>
            </w:pPr>
          </w:p>
          <w:p w14:paraId="01C105D5" w14:textId="77777777" w:rsidR="0089520E" w:rsidRDefault="0089520E" w:rsidP="0089520E"/>
        </w:tc>
      </w:tr>
    </w:tbl>
    <w:p w14:paraId="72FB9F21" w14:textId="3A14A169" w:rsidR="00692A4E" w:rsidRDefault="00692A4E" w:rsidP="00754106">
      <w:pPr>
        <w:spacing w:after="0" w:line="240" w:lineRule="auto"/>
      </w:pPr>
    </w:p>
    <w:p w14:paraId="44810CB1" w14:textId="25D0AA16" w:rsidR="00692A4E" w:rsidRDefault="00692A4E" w:rsidP="00754106">
      <w:pPr>
        <w:spacing w:after="0" w:line="240" w:lineRule="auto"/>
      </w:pPr>
    </w:p>
    <w:p w14:paraId="5119C1EB" w14:textId="77777777" w:rsidR="00692A4E" w:rsidRDefault="00692A4E" w:rsidP="00754106">
      <w:pPr>
        <w:spacing w:after="0" w:line="240" w:lineRule="auto"/>
      </w:pPr>
    </w:p>
    <w:p w14:paraId="1F9C9E0E" w14:textId="3C7DECF2" w:rsidR="00754106" w:rsidRDefault="00754106" w:rsidP="00D53344">
      <w:pPr>
        <w:spacing w:after="0"/>
      </w:pPr>
    </w:p>
    <w:p w14:paraId="45F7CCB7" w14:textId="4E75694A" w:rsidR="00692A4E" w:rsidRDefault="00692A4E" w:rsidP="00D53344">
      <w:pPr>
        <w:spacing w:after="0"/>
      </w:pPr>
    </w:p>
    <w:p w14:paraId="09550970" w14:textId="1E57C117" w:rsidR="00692A4E" w:rsidRDefault="00692A4E" w:rsidP="00D53344">
      <w:pPr>
        <w:spacing w:after="0"/>
      </w:pPr>
    </w:p>
    <w:p w14:paraId="27975A10" w14:textId="77777777" w:rsidR="00692A4E" w:rsidRDefault="00692A4E" w:rsidP="00D53344">
      <w:pPr>
        <w:spacing w:after="0"/>
      </w:pPr>
    </w:p>
    <w:p w14:paraId="78F371F0" w14:textId="7B142FDC" w:rsidR="00754106" w:rsidRDefault="00754106"/>
    <w:tbl>
      <w:tblPr>
        <w:tblStyle w:val="TableGrid"/>
        <w:tblpPr w:leftFromText="180" w:rightFromText="180" w:vertAnchor="page" w:horzAnchor="margin" w:tblpY="72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52E09" w14:paraId="199932B4" w14:textId="77777777" w:rsidTr="00C52E09">
        <w:tc>
          <w:tcPr>
            <w:tcW w:w="4508" w:type="dxa"/>
            <w:shd w:val="clear" w:color="auto" w:fill="A6A6A6" w:themeFill="background1" w:themeFillShade="A6"/>
          </w:tcPr>
          <w:p w14:paraId="21F770D9" w14:textId="77777777" w:rsidR="00C52E09" w:rsidRDefault="00C52E09" w:rsidP="00C52E09">
            <w:r>
              <w:t>MFL French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2CB0E6F6" w14:textId="77777777" w:rsidR="00C52E09" w:rsidRDefault="00C52E09" w:rsidP="00C52E09">
            <w:r>
              <w:t>Music</w:t>
            </w:r>
          </w:p>
        </w:tc>
      </w:tr>
      <w:tr w:rsidR="00C52E09" w14:paraId="21843DA6" w14:textId="77777777" w:rsidTr="00C52E09">
        <w:tc>
          <w:tcPr>
            <w:tcW w:w="4508" w:type="dxa"/>
          </w:tcPr>
          <w:p w14:paraId="253AD3DF" w14:textId="77777777" w:rsidR="00C52E09" w:rsidRDefault="00C52E09" w:rsidP="00C52E09">
            <w:pPr>
              <w:pStyle w:val="ListParagraph"/>
              <w:numPr>
                <w:ilvl w:val="0"/>
                <w:numId w:val="1"/>
              </w:numPr>
            </w:pPr>
            <w:r>
              <w:t>Where is France? What is its capital city? Identifying waters around it and countries bordering France. Where else is French spoken?</w:t>
            </w:r>
          </w:p>
          <w:p w14:paraId="5CDED97E" w14:textId="77777777" w:rsidR="00C52E09" w:rsidRDefault="00C52E09" w:rsidP="00C52E09">
            <w:pPr>
              <w:pStyle w:val="ListParagraph"/>
              <w:numPr>
                <w:ilvl w:val="0"/>
                <w:numId w:val="1"/>
              </w:numPr>
            </w:pPr>
            <w:r>
              <w:t>Classroom commands in French</w:t>
            </w:r>
          </w:p>
          <w:p w14:paraId="6C4A9B8D" w14:textId="77777777" w:rsidR="00C52E09" w:rsidRDefault="00C52E09" w:rsidP="00C52E09">
            <w:pPr>
              <w:pStyle w:val="ListParagraph"/>
              <w:numPr>
                <w:ilvl w:val="0"/>
                <w:numId w:val="1"/>
              </w:numPr>
            </w:pPr>
            <w:r>
              <w:t>Simple greetings in French. How are you? etc</w:t>
            </w:r>
          </w:p>
          <w:p w14:paraId="053E55D4" w14:textId="77777777" w:rsidR="00C52E09" w:rsidRDefault="00C52E09" w:rsidP="00C52E09">
            <w:pPr>
              <w:pStyle w:val="ListParagraph"/>
              <w:numPr>
                <w:ilvl w:val="0"/>
                <w:numId w:val="1"/>
              </w:numPr>
            </w:pPr>
            <w:r>
              <w:t>What's your name? etc</w:t>
            </w:r>
          </w:p>
          <w:p w14:paraId="436F652E" w14:textId="77777777" w:rsidR="00C52E09" w:rsidRDefault="00C52E09" w:rsidP="00C52E09">
            <w:pPr>
              <w:pStyle w:val="ListParagraph"/>
              <w:numPr>
                <w:ilvl w:val="0"/>
                <w:numId w:val="1"/>
              </w:numPr>
            </w:pPr>
            <w:r>
              <w:t>The sound "oi" in French words</w:t>
            </w:r>
          </w:p>
          <w:p w14:paraId="23897446" w14:textId="77777777" w:rsidR="00C52E09" w:rsidRDefault="00C52E09" w:rsidP="00C52E09">
            <w:pPr>
              <w:pStyle w:val="ListParagraph"/>
              <w:numPr>
                <w:ilvl w:val="0"/>
                <w:numId w:val="1"/>
              </w:numPr>
            </w:pPr>
            <w:r>
              <w:t>Objects in your pencil case. Starting to learn that all nouns in French are either masculine or feminine.</w:t>
            </w:r>
          </w:p>
          <w:p w14:paraId="6B3E5DBF" w14:textId="77777777" w:rsidR="00C52E09" w:rsidRDefault="00C52E09" w:rsidP="00C52E09"/>
          <w:p w14:paraId="529F4AB1" w14:textId="77777777" w:rsidR="00C52E09" w:rsidRDefault="00C52E09" w:rsidP="00C52E09"/>
        </w:tc>
        <w:tc>
          <w:tcPr>
            <w:tcW w:w="4508" w:type="dxa"/>
          </w:tcPr>
          <w:p w14:paraId="44014E21" w14:textId="77777777" w:rsidR="00C52E09" w:rsidRPr="00791EAA" w:rsidRDefault="00C52E09" w:rsidP="00C52E09">
            <w:pPr>
              <w:rPr>
                <w:b/>
              </w:rPr>
            </w:pPr>
            <w:r w:rsidRPr="00791EAA">
              <w:rPr>
                <w:b/>
              </w:rPr>
              <w:t>Unit 1 - Pulse</w:t>
            </w:r>
          </w:p>
          <w:p w14:paraId="011F1C10" w14:textId="77777777" w:rsidR="00C52E09" w:rsidRDefault="00C52E09" w:rsidP="00C52E09">
            <w:r>
              <w:t>In this unit, children will learn about ostinatos (repeating patterns) and the importance of maintaining a steady pulse when performing the ostinatos. They will be using plastic cups to create a range of sounds and then, using these sounds, create their own short rhythm. Children will then practise their ostinatos and use them in a whole class performance where several patterns are being played at once. Visual cues will be explained, created and used to help conduct groups during their performances.</w:t>
            </w:r>
          </w:p>
        </w:tc>
      </w:tr>
      <w:tr w:rsidR="00C52E09" w14:paraId="1933AD8D" w14:textId="77777777" w:rsidTr="00C52E09">
        <w:tc>
          <w:tcPr>
            <w:tcW w:w="4508" w:type="dxa"/>
            <w:shd w:val="clear" w:color="auto" w:fill="A6A6A6" w:themeFill="background1" w:themeFillShade="A6"/>
          </w:tcPr>
          <w:p w14:paraId="693DC6BF" w14:textId="77777777" w:rsidR="00C52E09" w:rsidRDefault="00C52E09" w:rsidP="00C52E09">
            <w:r>
              <w:t>PE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01FE70A2" w14:textId="77777777" w:rsidR="00C52E09" w:rsidRDefault="00C52E09" w:rsidP="00C52E09">
            <w:r>
              <w:t>Enrichment Activities</w:t>
            </w:r>
          </w:p>
        </w:tc>
      </w:tr>
      <w:tr w:rsidR="00C52E09" w14:paraId="561B53B0" w14:textId="77777777" w:rsidTr="00556517">
        <w:trPr>
          <w:trHeight w:val="1123"/>
        </w:trPr>
        <w:tc>
          <w:tcPr>
            <w:tcW w:w="4508" w:type="dxa"/>
          </w:tcPr>
          <w:p w14:paraId="082176CE" w14:textId="77777777" w:rsidR="008907A1" w:rsidRDefault="008907A1" w:rsidP="00C52E09">
            <w:pPr>
              <w:rPr>
                <w:b/>
              </w:rPr>
            </w:pPr>
            <w:r w:rsidRPr="0089520E">
              <w:rPr>
                <w:b/>
              </w:rPr>
              <w:t>Tag Rugby</w:t>
            </w:r>
          </w:p>
          <w:p w14:paraId="02A52D22" w14:textId="0DA0F3BF" w:rsidR="00556517" w:rsidRPr="00556517" w:rsidRDefault="00556517" w:rsidP="00C52E09">
            <w:pPr>
              <w:rPr>
                <w:rFonts w:cstheme="minorHAnsi"/>
                <w:b/>
              </w:rPr>
            </w:pPr>
            <w:r>
              <w:rPr>
                <w:rFonts w:cstheme="minorHAnsi"/>
                <w:color w:val="161615"/>
              </w:rPr>
              <w:t>Children will m</w:t>
            </w:r>
            <w:r w:rsidRPr="00556517">
              <w:rPr>
                <w:rFonts w:cstheme="minorHAnsi"/>
                <w:color w:val="161615"/>
              </w:rPr>
              <w:t>aster basic movements including running, jumping, throwing and catching and begin to apply these in a range of activities. Develop balance, agility and coordination, and begin to apply these in a range of activities. Participate in team games, developing simple tactics for attacking and defending.</w:t>
            </w:r>
          </w:p>
        </w:tc>
        <w:tc>
          <w:tcPr>
            <w:tcW w:w="4508" w:type="dxa"/>
          </w:tcPr>
          <w:p w14:paraId="15C12056" w14:textId="77777777" w:rsidR="00C52E09" w:rsidRDefault="00C52E09" w:rsidP="00C52E09">
            <w:r>
              <w:t xml:space="preserve">Historic England </w:t>
            </w:r>
          </w:p>
          <w:p w14:paraId="2D023273" w14:textId="77777777" w:rsidR="00C52E09" w:rsidRDefault="00C52E09" w:rsidP="00C52E09"/>
          <w:p w14:paraId="485640E4" w14:textId="77777777" w:rsidR="00C52E09" w:rsidRDefault="00C52E09" w:rsidP="00C52E09"/>
          <w:p w14:paraId="30043FDF" w14:textId="77777777" w:rsidR="00C52E09" w:rsidRDefault="00C52E09" w:rsidP="00C52E09"/>
          <w:p w14:paraId="2E132E12" w14:textId="77777777" w:rsidR="00C52E09" w:rsidRDefault="00C52E09" w:rsidP="00C52E09"/>
          <w:p w14:paraId="30DB3D22" w14:textId="77777777" w:rsidR="00C52E09" w:rsidRDefault="00C52E09" w:rsidP="00C52E09"/>
          <w:p w14:paraId="65C51DF6" w14:textId="77777777" w:rsidR="00C52E09" w:rsidRDefault="00C52E09" w:rsidP="00C52E09"/>
        </w:tc>
      </w:tr>
    </w:tbl>
    <w:p w14:paraId="40D08C50" w14:textId="6B3D59E9" w:rsidR="00D82354" w:rsidRDefault="00D82354"/>
    <w:sectPr w:rsidR="00D82354" w:rsidSect="00754106">
      <w:pgSz w:w="11906" w:h="16838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B1018C"/>
    <w:multiLevelType w:val="hybridMultilevel"/>
    <w:tmpl w:val="035EA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106"/>
    <w:rsid w:val="000B2E13"/>
    <w:rsid w:val="000C67F8"/>
    <w:rsid w:val="002B782A"/>
    <w:rsid w:val="00325DD8"/>
    <w:rsid w:val="003450A2"/>
    <w:rsid w:val="00361055"/>
    <w:rsid w:val="003639F7"/>
    <w:rsid w:val="0036771F"/>
    <w:rsid w:val="00387D82"/>
    <w:rsid w:val="00397064"/>
    <w:rsid w:val="004F7F83"/>
    <w:rsid w:val="005131BB"/>
    <w:rsid w:val="00556517"/>
    <w:rsid w:val="006265D7"/>
    <w:rsid w:val="00645A98"/>
    <w:rsid w:val="00692A4E"/>
    <w:rsid w:val="007006FA"/>
    <w:rsid w:val="00754106"/>
    <w:rsid w:val="00791EAA"/>
    <w:rsid w:val="008907A1"/>
    <w:rsid w:val="0089520E"/>
    <w:rsid w:val="00935CAB"/>
    <w:rsid w:val="009D2D23"/>
    <w:rsid w:val="00A07F9E"/>
    <w:rsid w:val="00A438F1"/>
    <w:rsid w:val="00B6734B"/>
    <w:rsid w:val="00C43EF2"/>
    <w:rsid w:val="00C52E09"/>
    <w:rsid w:val="00CB6A7E"/>
    <w:rsid w:val="00CC0D52"/>
    <w:rsid w:val="00CE2957"/>
    <w:rsid w:val="00D53344"/>
    <w:rsid w:val="00D80AA2"/>
    <w:rsid w:val="00D820BF"/>
    <w:rsid w:val="00D82354"/>
    <w:rsid w:val="00DF4B13"/>
    <w:rsid w:val="00E73C05"/>
    <w:rsid w:val="00E81772"/>
    <w:rsid w:val="00ED4BFA"/>
    <w:rsid w:val="00F320D2"/>
    <w:rsid w:val="00F71A25"/>
    <w:rsid w:val="00FD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2D969E"/>
  <w15:docId w15:val="{467C94FB-A132-4025-9911-4833D5CE6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4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70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06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D65CA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89520E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89520E"/>
    <w:rPr>
      <w:rFonts w:ascii="Times New Roman" w:eastAsia="Times New Roman" w:hAnsi="Times New Roman" w:cs="Times New Roman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Clark</dc:creator>
  <cp:keywords/>
  <dc:description/>
  <cp:lastModifiedBy>nclark</cp:lastModifiedBy>
  <cp:revision>4</cp:revision>
  <cp:lastPrinted>2019-09-02T09:24:00Z</cp:lastPrinted>
  <dcterms:created xsi:type="dcterms:W3CDTF">2022-08-31T13:01:00Z</dcterms:created>
  <dcterms:modified xsi:type="dcterms:W3CDTF">2022-08-31T13:05:00Z</dcterms:modified>
</cp:coreProperties>
</file>